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6E4" w:rsidRPr="00D616E4" w:rsidRDefault="00D616E4" w:rsidP="00460B89">
      <w:pPr>
        <w:pStyle w:val="PlainText"/>
      </w:pPr>
      <w:r w:rsidRPr="00D616E4">
        <w:t xml:space="preserve">Motion Practice Memorandum April 11, 2012 </w:t>
      </w:r>
    </w:p>
    <w:p w:rsidR="00D616E4" w:rsidRPr="00D616E4" w:rsidRDefault="00D616E4" w:rsidP="00460B89">
      <w:pPr>
        <w:pStyle w:val="PlainText"/>
      </w:pPr>
    </w:p>
    <w:p w:rsidR="00D616E4" w:rsidRPr="00D616E4" w:rsidRDefault="006A37A2" w:rsidP="00460B89">
      <w:pPr>
        <w:pStyle w:val="PlainText"/>
      </w:pPr>
      <w:r>
        <w:t>&lt;</w:t>
      </w:r>
      <w:proofErr w:type="gramStart"/>
      <w:r>
        <w:t>redacted</w:t>
      </w:r>
      <w:proofErr w:type="gramEnd"/>
      <w:r>
        <w:t>&gt;&lt;/redacted&gt;</w:t>
      </w:r>
      <w:bookmarkStart w:id="0" w:name="_GoBack"/>
      <w:bookmarkEnd w:id="0"/>
    </w:p>
    <w:p w:rsidR="00D616E4" w:rsidRPr="00D616E4" w:rsidRDefault="00D616E4" w:rsidP="00460B89">
      <w:pPr>
        <w:pStyle w:val="PlainText"/>
      </w:pPr>
    </w:p>
    <w:p w:rsidR="00D616E4" w:rsidRPr="00D616E4" w:rsidRDefault="00D616E4" w:rsidP="00460B89">
      <w:pPr>
        <w:pStyle w:val="PlainText"/>
      </w:pPr>
      <w:r w:rsidRPr="00D616E4">
        <w:t xml:space="preserve">I certify that the attached document contains 4,197 words. </w:t>
      </w:r>
    </w:p>
    <w:p w:rsidR="00D616E4" w:rsidRPr="00D616E4" w:rsidRDefault="00D616E4" w:rsidP="00460B89">
      <w:pPr>
        <w:pStyle w:val="PlainText"/>
      </w:pPr>
    </w:p>
    <w:p w:rsidR="00D616E4" w:rsidRPr="00D616E4" w:rsidRDefault="00D616E4" w:rsidP="00460B89">
      <w:pPr>
        <w:pStyle w:val="PlainText"/>
      </w:pPr>
      <w:r w:rsidRPr="00D616E4">
        <w:t xml:space="preserve">OTA DISTRICT COURT </w:t>
      </w:r>
    </w:p>
    <w:p w:rsidR="00D616E4" w:rsidRPr="00D616E4" w:rsidRDefault="00D616E4" w:rsidP="00460B89">
      <w:pPr>
        <w:pStyle w:val="PlainText"/>
      </w:pPr>
    </w:p>
    <w:p w:rsidR="00D616E4" w:rsidRPr="00D616E4" w:rsidRDefault="00D616E4" w:rsidP="00460B89">
      <w:pPr>
        <w:pStyle w:val="PlainText"/>
      </w:pPr>
      <w:r w:rsidRPr="00D616E4">
        <w:t xml:space="preserve">COUNTY OF OLMSTED THIRD JUDICIAL DISTRICT </w:t>
      </w:r>
    </w:p>
    <w:p w:rsidR="00D616E4" w:rsidRPr="00D616E4" w:rsidRDefault="00D616E4" w:rsidP="00460B89">
      <w:pPr>
        <w:pStyle w:val="PlainText"/>
      </w:pPr>
    </w:p>
    <w:p w:rsidR="00D616E4" w:rsidRPr="00D616E4" w:rsidRDefault="00D616E4" w:rsidP="00460B89">
      <w:pPr>
        <w:pStyle w:val="PlainText"/>
      </w:pPr>
      <w:r w:rsidRPr="00D616E4">
        <w:t xml:space="preserve">Night Howlers Motorcycle Club, Inc. Case File No. 55-CV-11-1865 </w:t>
      </w:r>
    </w:p>
    <w:p w:rsidR="00D616E4" w:rsidRPr="00D616E4" w:rsidRDefault="00D616E4" w:rsidP="00460B89">
      <w:pPr>
        <w:pStyle w:val="PlainText"/>
      </w:pPr>
    </w:p>
    <w:p w:rsidR="00D616E4" w:rsidRPr="00D616E4" w:rsidRDefault="00D616E4" w:rsidP="00460B89">
      <w:pPr>
        <w:pStyle w:val="PlainText"/>
      </w:pPr>
      <w:r w:rsidRPr="00D616E4">
        <w:t xml:space="preserve">Case Type: Other Civil Plaintiff, </w:t>
      </w:r>
    </w:p>
    <w:p w:rsidR="00D616E4" w:rsidRPr="00D616E4" w:rsidRDefault="00D616E4" w:rsidP="00460B89">
      <w:pPr>
        <w:pStyle w:val="PlainText"/>
      </w:pPr>
    </w:p>
    <w:p w:rsidR="00D616E4" w:rsidRPr="00D616E4" w:rsidRDefault="00D616E4" w:rsidP="00460B89">
      <w:pPr>
        <w:pStyle w:val="PlainText"/>
      </w:pPr>
      <w:r w:rsidRPr="00D616E4">
        <w:t xml:space="preserve">v. </w:t>
      </w:r>
    </w:p>
    <w:p w:rsidR="00D616E4" w:rsidRPr="00D616E4" w:rsidRDefault="00D616E4" w:rsidP="00460B89">
      <w:pPr>
        <w:pStyle w:val="PlainText"/>
      </w:pPr>
    </w:p>
    <w:p w:rsidR="00D616E4" w:rsidRPr="00D616E4" w:rsidRDefault="00D616E4" w:rsidP="00460B89">
      <w:pPr>
        <w:pStyle w:val="PlainText"/>
      </w:pPr>
      <w:r w:rsidRPr="00D616E4">
        <w:t xml:space="preserve">Sharon Sweeney, </w:t>
      </w:r>
    </w:p>
    <w:p w:rsidR="00D616E4" w:rsidRPr="00D616E4" w:rsidRDefault="00D616E4" w:rsidP="00460B89">
      <w:pPr>
        <w:pStyle w:val="PlainText"/>
      </w:pPr>
    </w:p>
    <w:p w:rsidR="00D616E4" w:rsidRPr="00D616E4" w:rsidRDefault="00D616E4" w:rsidP="00460B89">
      <w:pPr>
        <w:pStyle w:val="PlainText"/>
      </w:pPr>
      <w:r w:rsidRPr="00D616E4">
        <w:t xml:space="preserve">MOTION FOR SUMMARY </w:t>
      </w:r>
    </w:p>
    <w:p w:rsidR="00D616E4" w:rsidRPr="00D616E4" w:rsidRDefault="00D616E4" w:rsidP="00460B89">
      <w:pPr>
        <w:pStyle w:val="PlainText"/>
      </w:pPr>
    </w:p>
    <w:p w:rsidR="00D616E4" w:rsidRPr="00D616E4" w:rsidRDefault="00D616E4" w:rsidP="00460B89">
      <w:pPr>
        <w:pStyle w:val="PlainText"/>
      </w:pPr>
      <w:r w:rsidRPr="00D616E4">
        <w:t xml:space="preserve">Defendant. JUDGMENT </w:t>
      </w:r>
    </w:p>
    <w:p w:rsidR="00D616E4" w:rsidRPr="00D616E4" w:rsidRDefault="00D616E4" w:rsidP="00460B89">
      <w:pPr>
        <w:pStyle w:val="PlainText"/>
      </w:pPr>
    </w:p>
    <w:p w:rsidR="00D616E4" w:rsidRPr="00D616E4" w:rsidRDefault="00D616E4" w:rsidP="00460B89">
      <w:pPr>
        <w:pStyle w:val="PlainText"/>
      </w:pPr>
      <w:r w:rsidRPr="00D616E4">
        <w:t xml:space="preserve">SUMMARY </w:t>
      </w:r>
    </w:p>
    <w:p w:rsidR="00D616E4" w:rsidRPr="00D616E4" w:rsidRDefault="00D616E4" w:rsidP="00460B89">
      <w:pPr>
        <w:pStyle w:val="PlainText"/>
      </w:pPr>
    </w:p>
    <w:p w:rsidR="00D616E4" w:rsidRPr="00D616E4" w:rsidRDefault="00D616E4" w:rsidP="00460B89">
      <w:pPr>
        <w:pStyle w:val="PlainText"/>
      </w:pPr>
      <w:r w:rsidRPr="00D616E4">
        <w:t xml:space="preserve">Sharon Sweeney (hereinafter Sweeney) is an elected council member of ward six in the City of Rochester, Minnesota. Sweeney engaged with residents within her district regarding the plaintiff, Night Howlers Motorcycle Club, </w:t>
      </w:r>
      <w:proofErr w:type="spellStart"/>
      <w:r w:rsidRPr="00D616E4">
        <w:t>Inc</w:t>
      </w:r>
      <w:proofErr w:type="spellEnd"/>
      <w:r w:rsidRPr="00D616E4">
        <w:t xml:space="preserve"> (hereinafter "The Club"). Several residents from her ward sent e-mails expressing their concerns of the activities that were being conducted by The Club at a nearby establishment called "The Stein." The Stein remains located in an industrial area that has recently been converted to residential condominiums and apartment buildings. The content of the emails being exchanged between Sweeney and the residents that live near "The Stein," are in dispute as being defamatory. </w:t>
      </w:r>
    </w:p>
    <w:p w:rsidR="00D616E4" w:rsidRPr="00D616E4" w:rsidRDefault="00D616E4" w:rsidP="00460B89">
      <w:pPr>
        <w:pStyle w:val="PlainText"/>
      </w:pPr>
    </w:p>
    <w:p w:rsidR="00D616E4" w:rsidRPr="00D616E4" w:rsidRDefault="00D616E4" w:rsidP="00460B89">
      <w:pPr>
        <w:pStyle w:val="PlainText"/>
      </w:pPr>
      <w:r w:rsidRPr="00D616E4">
        <w:t xml:space="preserve">The Club fails to bring a claim for defamation. Summary Judgment should be granted on behalf of the defendant as no material facts are in dispute, and under the current facts a claim for defamation and defamation per se cannot be found. In the alternative, the defendant is protected under qualified privilege. </w:t>
      </w:r>
    </w:p>
    <w:p w:rsidR="00D616E4" w:rsidRPr="00D616E4" w:rsidRDefault="00D616E4" w:rsidP="00460B89">
      <w:pPr>
        <w:pStyle w:val="PlainText"/>
      </w:pPr>
    </w:p>
    <w:p w:rsidR="00D616E4" w:rsidRPr="00D616E4" w:rsidRDefault="00D616E4" w:rsidP="00460B89">
      <w:pPr>
        <w:pStyle w:val="PlainText"/>
      </w:pPr>
      <w:r w:rsidRPr="00D616E4">
        <w:t xml:space="preserve">There are three required elements of defamation: the statements must be proven false, it must be communicated to a third party, and there must be harm created by the statements made. One of the facts in dispute is whether the language used in Sweeney's e-mails could be considered defamatory. The defense will succeed in arguing that the e-mails are statements of opinion, not fact, and therefore are not defamatory. The defense will also succeed in showing that the statements made by Sweeney are not injurious </w:t>
      </w:r>
    </w:p>
    <w:p w:rsidR="00D616E4" w:rsidRPr="00D616E4" w:rsidRDefault="00D616E4" w:rsidP="00460B89">
      <w:pPr>
        <w:pStyle w:val="PlainText"/>
      </w:pPr>
    </w:p>
    <w:p w:rsidR="00D616E4" w:rsidRPr="00D616E4" w:rsidRDefault="00D616E4" w:rsidP="00460B89">
      <w:pPr>
        <w:pStyle w:val="PlainText"/>
      </w:pPr>
      <w:proofErr w:type="gramStart"/>
      <w:r w:rsidRPr="00D616E4">
        <w:t>to</w:t>
      </w:r>
      <w:proofErr w:type="gramEnd"/>
      <w:r w:rsidRPr="00D616E4">
        <w:t xml:space="preserve"> the reputation the plaintiffs, nor do they make criminal accusations. Lastly the defense will prove that Sweeney's statements are qualifiedly privileged and the qualified privilege was used appropriately. </w:t>
      </w:r>
    </w:p>
    <w:p w:rsidR="00D616E4" w:rsidRPr="00D616E4" w:rsidRDefault="00D616E4" w:rsidP="00460B89">
      <w:pPr>
        <w:pStyle w:val="PlainText"/>
      </w:pPr>
    </w:p>
    <w:p w:rsidR="00D616E4" w:rsidRPr="00D616E4" w:rsidRDefault="00D616E4" w:rsidP="00460B89">
      <w:pPr>
        <w:pStyle w:val="PlainText"/>
      </w:pPr>
      <w:r w:rsidRPr="00D616E4">
        <w:t xml:space="preserve">FACTS </w:t>
      </w:r>
    </w:p>
    <w:p w:rsidR="00D616E4" w:rsidRPr="00D616E4" w:rsidRDefault="00D616E4" w:rsidP="00460B89">
      <w:pPr>
        <w:pStyle w:val="PlainText"/>
      </w:pPr>
    </w:p>
    <w:p w:rsidR="00D616E4" w:rsidRPr="00D616E4" w:rsidRDefault="00D616E4" w:rsidP="00460B89">
      <w:pPr>
        <w:pStyle w:val="PlainText"/>
      </w:pPr>
      <w:r w:rsidRPr="00D616E4">
        <w:lastRenderedPageBreak/>
        <w:t xml:space="preserve">The Club brought suit against the defendant, City Council Member Sharon Sweeney, for defamation. In 2002, Sweeney was elected council </w:t>
      </w:r>
    </w:p>
    <w:p w:rsidR="00D616E4" w:rsidRPr="00D616E4" w:rsidRDefault="00D616E4" w:rsidP="00460B89">
      <w:pPr>
        <w:pStyle w:val="PlainText"/>
      </w:pPr>
    </w:p>
    <w:p w:rsidR="00D616E4" w:rsidRPr="00D616E4" w:rsidRDefault="00D616E4" w:rsidP="00460B89">
      <w:pPr>
        <w:pStyle w:val="PlainText"/>
      </w:pPr>
      <w:proofErr w:type="gramStart"/>
      <w:r w:rsidRPr="00D616E4">
        <w:t>member</w:t>
      </w:r>
      <w:proofErr w:type="gramEnd"/>
      <w:r w:rsidRPr="00D616E4">
        <w:t xml:space="preserve"> to the sixth ward in the city of Rochester. (</w:t>
      </w:r>
      <w:proofErr w:type="spellStart"/>
      <w:r w:rsidRPr="00D616E4">
        <w:t>Compl</w:t>
      </w:r>
      <w:proofErr w:type="spellEnd"/>
      <w:proofErr w:type="gramStart"/>
      <w:r w:rsidRPr="00D616E4">
        <w:t>. ,-</w:t>
      </w:r>
      <w:proofErr w:type="gramEnd"/>
      <w:r w:rsidRPr="00D616E4">
        <w:t xml:space="preserve">r 8). Her district covers the citizens and establishment where The Club regularly meets. </w:t>
      </w:r>
    </w:p>
    <w:p w:rsidR="00D616E4" w:rsidRPr="00D616E4" w:rsidRDefault="00D616E4" w:rsidP="00460B89">
      <w:pPr>
        <w:pStyle w:val="PlainText"/>
      </w:pPr>
    </w:p>
    <w:p w:rsidR="00D616E4" w:rsidRPr="00D616E4" w:rsidRDefault="00D616E4" w:rsidP="00460B89">
      <w:pPr>
        <w:pStyle w:val="PlainText"/>
      </w:pPr>
      <w:r w:rsidRPr="00D616E4">
        <w:t>The Club, a motorcycle club, was established in 2004, and conducts business in Rochester, Minnesota. (Comp</w:t>
      </w:r>
      <w:proofErr w:type="gramStart"/>
      <w:r w:rsidRPr="00D616E4">
        <w:t>. ,-</w:t>
      </w:r>
      <w:proofErr w:type="gramEnd"/>
      <w:r w:rsidRPr="00D616E4">
        <w:t>r 5). The Club is compromised of seventy-five members with the purpose to network with other bikers. The Club met regularly at a tavern in Rochester called The Stein, where they all wore the same leather jackets identifying them as members. They meet midafternoon on Saturdays and return later in the evening, where they parked in the parking lot of the tavern (</w:t>
      </w:r>
      <w:proofErr w:type="spellStart"/>
      <w:r w:rsidRPr="00D616E4">
        <w:t>Compl</w:t>
      </w:r>
      <w:proofErr w:type="spellEnd"/>
      <w:proofErr w:type="gramStart"/>
      <w:r w:rsidRPr="00D616E4">
        <w:t>. ,-</w:t>
      </w:r>
      <w:proofErr w:type="gramEnd"/>
      <w:r w:rsidRPr="00D616E4">
        <w:t xml:space="preserve">r 10) . </w:t>
      </w:r>
    </w:p>
    <w:p w:rsidR="00D616E4" w:rsidRPr="00D616E4" w:rsidRDefault="00D616E4" w:rsidP="00460B89">
      <w:pPr>
        <w:pStyle w:val="PlainText"/>
      </w:pPr>
    </w:p>
    <w:p w:rsidR="00D616E4" w:rsidRPr="00D616E4" w:rsidRDefault="00D616E4" w:rsidP="00460B89">
      <w:pPr>
        <w:pStyle w:val="PlainText"/>
      </w:pPr>
      <w:r w:rsidRPr="00D616E4">
        <w:t>The neighborhood around The Stein remains mostly residential condominiums and apartment buildings. The condominiums and apartments are refurbished buildings that were once abandoned factories and abandoned warehouses that have been repurposed for residential purposes. The prices of these condominiums and apartments exceed the average sale and rental price in the city of Rochester. Approximately 1,500 people live in the area. (</w:t>
      </w:r>
      <w:proofErr w:type="spellStart"/>
      <w:r w:rsidRPr="00D616E4">
        <w:t>Compl</w:t>
      </w:r>
      <w:proofErr w:type="spellEnd"/>
      <w:proofErr w:type="gramStart"/>
      <w:r w:rsidRPr="00D616E4">
        <w:t>. ,-</w:t>
      </w:r>
      <w:proofErr w:type="gramEnd"/>
      <w:r w:rsidRPr="00D616E4">
        <w:t xml:space="preserve">r 11). </w:t>
      </w:r>
    </w:p>
    <w:p w:rsidR="00D616E4" w:rsidRPr="00D616E4" w:rsidRDefault="00D616E4" w:rsidP="00460B89">
      <w:pPr>
        <w:pStyle w:val="PlainText"/>
      </w:pPr>
    </w:p>
    <w:p w:rsidR="00D616E4" w:rsidRPr="00D616E4" w:rsidRDefault="00D616E4" w:rsidP="00460B89">
      <w:pPr>
        <w:pStyle w:val="PlainText"/>
      </w:pPr>
      <w:r w:rsidRPr="00D616E4">
        <w:t>Shortly after The Club started regularly meeting at The Stein, Sweeny's constituents and neighbors of the tavern complained about the noise that emanated from the motorcycles. (</w:t>
      </w:r>
      <w:proofErr w:type="spellStart"/>
      <w:r w:rsidRPr="00D616E4">
        <w:t>Compl</w:t>
      </w:r>
      <w:proofErr w:type="spellEnd"/>
      <w:proofErr w:type="gramStart"/>
      <w:r w:rsidRPr="00D616E4">
        <w:t>. ,-</w:t>
      </w:r>
      <w:proofErr w:type="gramEnd"/>
      <w:r w:rsidRPr="00D616E4">
        <w:t xml:space="preserve">r 12). </w:t>
      </w:r>
    </w:p>
    <w:p w:rsidR="00D616E4" w:rsidRPr="00D616E4" w:rsidRDefault="00D616E4" w:rsidP="00460B89">
      <w:pPr>
        <w:pStyle w:val="PlainText"/>
      </w:pPr>
    </w:p>
    <w:p w:rsidR="00D616E4" w:rsidRPr="00D616E4" w:rsidRDefault="00D616E4" w:rsidP="00460B89">
      <w:pPr>
        <w:pStyle w:val="PlainText"/>
      </w:pPr>
      <w:r w:rsidRPr="00D616E4">
        <w:t>Lorraine Harrison, a neighbor of The Stein, reported that since The Club started meeting at the tavern, she did not feel safe in her neighborhood, the way she previously had before The Club started meeting at The Stein. (</w:t>
      </w:r>
      <w:proofErr w:type="spellStart"/>
      <w:r w:rsidRPr="00D616E4">
        <w:t>Aff</w:t>
      </w:r>
      <w:proofErr w:type="spellEnd"/>
      <w:r w:rsidRPr="00D616E4">
        <w:t>. Harrison f 2.) Harrison stated that members of The Club wore knives and chains on their belts. She thought there might be illegal activity going on in the neighborhood, so she contacted Sweeney and complained about this behavior. (</w:t>
      </w:r>
      <w:proofErr w:type="spellStart"/>
      <w:r w:rsidRPr="00D616E4">
        <w:t>Aff</w:t>
      </w:r>
      <w:proofErr w:type="spellEnd"/>
      <w:r w:rsidRPr="00D616E4">
        <w:t xml:space="preserve">. </w:t>
      </w:r>
      <w:proofErr w:type="gramStart"/>
      <w:r w:rsidRPr="00D616E4">
        <w:t>Harrison f 4,5).</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Lori </w:t>
      </w:r>
      <w:proofErr w:type="spellStart"/>
      <w:r w:rsidRPr="00D616E4">
        <w:t>Merill</w:t>
      </w:r>
      <w:proofErr w:type="spellEnd"/>
      <w:r w:rsidRPr="00D616E4">
        <w:t xml:space="preserve">, who also lived within the vicinity of The Stein complained about The Club. </w:t>
      </w:r>
      <w:proofErr w:type="spellStart"/>
      <w:r w:rsidRPr="00D616E4">
        <w:t>Merill</w:t>
      </w:r>
      <w:proofErr w:type="spellEnd"/>
      <w:r w:rsidRPr="00D616E4">
        <w:t>, a nurse at the Mayo clinic, complained about the noise that emanated from The Stein all summer, she specifically attributed the noise to The Club. (</w:t>
      </w:r>
      <w:proofErr w:type="spellStart"/>
      <w:r w:rsidRPr="00D616E4">
        <w:t>Aff</w:t>
      </w:r>
      <w:proofErr w:type="spellEnd"/>
      <w:r w:rsidRPr="00D616E4">
        <w:t xml:space="preserve">. </w:t>
      </w:r>
      <w:proofErr w:type="spellStart"/>
      <w:proofErr w:type="gramStart"/>
      <w:r w:rsidRPr="00D616E4">
        <w:t>Merill</w:t>
      </w:r>
      <w:proofErr w:type="spellEnd"/>
      <w:r w:rsidRPr="00D616E4">
        <w:t xml:space="preserve"> ,-</w:t>
      </w:r>
      <w:proofErr w:type="gramEnd"/>
      <w:r w:rsidRPr="00D616E4">
        <w:t xml:space="preserve">r 3). </w:t>
      </w:r>
      <w:proofErr w:type="spellStart"/>
      <w:r w:rsidRPr="00D616E4">
        <w:t>Merill</w:t>
      </w:r>
      <w:proofErr w:type="spellEnd"/>
      <w:r w:rsidRPr="00D616E4">
        <w:t xml:space="preserve"> went on to state that Sweeney's later description of The Club fit her own opinion, and that she believes that drugs, sexual activity, and drugs had entered this nice, new, residential area. (</w:t>
      </w:r>
      <w:proofErr w:type="spellStart"/>
      <w:r w:rsidRPr="00D616E4">
        <w:t>Aff</w:t>
      </w:r>
      <w:proofErr w:type="spellEnd"/>
      <w:r w:rsidRPr="00D616E4">
        <w:t xml:space="preserve">. </w:t>
      </w:r>
      <w:proofErr w:type="spellStart"/>
      <w:proofErr w:type="gramStart"/>
      <w:r w:rsidRPr="00D616E4">
        <w:t>Merill</w:t>
      </w:r>
      <w:proofErr w:type="spellEnd"/>
      <w:r w:rsidRPr="00D616E4">
        <w:t xml:space="preserve"> ,-</w:t>
      </w:r>
      <w:proofErr w:type="gramEnd"/>
      <w:r w:rsidRPr="00D616E4">
        <w:t xml:space="preserve">r 7). </w:t>
      </w:r>
    </w:p>
    <w:p w:rsidR="00D616E4" w:rsidRPr="00D616E4" w:rsidRDefault="00D616E4" w:rsidP="00460B89">
      <w:pPr>
        <w:pStyle w:val="PlainText"/>
      </w:pPr>
    </w:p>
    <w:p w:rsidR="00D616E4" w:rsidRPr="00D616E4" w:rsidRDefault="00D616E4" w:rsidP="00460B89">
      <w:pPr>
        <w:pStyle w:val="PlainText"/>
      </w:pPr>
      <w:r w:rsidRPr="00D616E4">
        <w:t>Taylor Bright, another resident living near The Stein, selected to live in this particular neighborhood because of the safety and quiet that surrounded it. (</w:t>
      </w:r>
      <w:proofErr w:type="spellStart"/>
      <w:r w:rsidRPr="00D616E4">
        <w:t>Aff</w:t>
      </w:r>
      <w:proofErr w:type="spellEnd"/>
      <w:r w:rsidRPr="00D616E4">
        <w:t xml:space="preserve">. </w:t>
      </w:r>
      <w:proofErr w:type="gramStart"/>
      <w:r w:rsidRPr="00D616E4">
        <w:t>Bright"] 2).</w:t>
      </w:r>
      <w:proofErr w:type="gramEnd"/>
      <w:r w:rsidRPr="00D616E4">
        <w:t xml:space="preserve"> Bright lives seventy-five yards away from The Stein. (</w:t>
      </w:r>
      <w:proofErr w:type="spellStart"/>
      <w:r w:rsidRPr="00D616E4">
        <w:t>Aff</w:t>
      </w:r>
      <w:proofErr w:type="spellEnd"/>
      <w:r w:rsidRPr="00D616E4">
        <w:t xml:space="preserve">. </w:t>
      </w:r>
      <w:proofErr w:type="gramStart"/>
      <w:r w:rsidRPr="00D616E4">
        <w:t>Bright"] 1).</w:t>
      </w:r>
      <w:proofErr w:type="gramEnd"/>
      <w:r w:rsidRPr="00D616E4">
        <w:t xml:space="preserve"> Bright stated that The Club frequently would stay from Saturday afternoon until 2:00 o'clock am on Sunday morning, and sometimes later. (</w:t>
      </w:r>
      <w:proofErr w:type="spellStart"/>
      <w:r w:rsidRPr="00D616E4">
        <w:t>Aff</w:t>
      </w:r>
      <w:proofErr w:type="spellEnd"/>
      <w:r w:rsidRPr="00D616E4">
        <w:t xml:space="preserve">. </w:t>
      </w:r>
      <w:proofErr w:type="gramStart"/>
      <w:r w:rsidRPr="00D616E4">
        <w:t>Bright"] 4).</w:t>
      </w:r>
      <w:proofErr w:type="gramEnd"/>
      <w:r w:rsidRPr="00D616E4">
        <w:t xml:space="preserve"> Instead, The Club would linger after </w:t>
      </w:r>
      <w:proofErr w:type="gramStart"/>
      <w:r w:rsidRPr="00D616E4">
        <w:t>The</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Stein closed, and would rev the engines of their motorcycles around the residential neighborhood. Bright stated that this type of behavior was frequent, and made it hard to sleep. (</w:t>
      </w:r>
      <w:proofErr w:type="spellStart"/>
      <w:r w:rsidRPr="00D616E4">
        <w:t>Aff</w:t>
      </w:r>
      <w:proofErr w:type="spellEnd"/>
      <w:r w:rsidRPr="00D616E4">
        <w:t>. Bright</w:t>
      </w:r>
      <w:proofErr w:type="gramStart"/>
      <w:r w:rsidRPr="00D616E4">
        <w:t>,-</w:t>
      </w:r>
      <w:proofErr w:type="gramEnd"/>
      <w:r w:rsidRPr="00D616E4">
        <w:t>r 5,6). She e-mailed Sweeney on June 15,2010, and complained. Sweeny's e-mail stated that The Club was "intolerable and "troublemakers," terms that Bright would use for the Club as well. (</w:t>
      </w:r>
      <w:proofErr w:type="spellStart"/>
      <w:r w:rsidRPr="00D616E4">
        <w:t>Aff</w:t>
      </w:r>
      <w:proofErr w:type="spellEnd"/>
      <w:r w:rsidRPr="00D616E4">
        <w:t xml:space="preserve">. Bright. </w:t>
      </w:r>
      <w:proofErr w:type="gramStart"/>
      <w:r w:rsidRPr="00D616E4">
        <w:t>,-</w:t>
      </w:r>
      <w:proofErr w:type="gramEnd"/>
      <w:r w:rsidRPr="00D616E4">
        <w:t>r 8). Sweeney suggested to Bright to report any observed criminal behavior. Bright did not take this as to mean The Club were committing crimes (</w:t>
      </w:r>
      <w:proofErr w:type="spellStart"/>
      <w:r w:rsidRPr="00D616E4">
        <w:t>Aff</w:t>
      </w:r>
      <w:proofErr w:type="spellEnd"/>
      <w:r w:rsidRPr="00D616E4">
        <w:t xml:space="preserve">. </w:t>
      </w:r>
      <w:proofErr w:type="gramStart"/>
      <w:r w:rsidRPr="00D616E4">
        <w:t>Bright"] 8).</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The e-mails between the residents located near The Stein and Sweeney commenced on June 15, 2011 and continued through August 4, 2011. These e-mails all took place during the same time period The Club met on Saturday nights at The Stein. The four e-mail communications by Sweeney (Ex. A, B, C, D) were responses to complaints about The Club. Sweeney's remarks regarding The Club reflect the complaints she received in the e-mails. In the first e-mail to Sweeney, Bright stated neighbors called the police, and that the noise was terrible. (Ex. A). In response Sweeney called them troublemakers, and asked that any more complaints be reported to her, and to report any criminal activity that they saw. (Ex. A). The e-mails followed a pattern, where an e-mailed complaint was responded to with the instructions to report any criminal activity to the police. </w:t>
      </w:r>
    </w:p>
    <w:p w:rsidR="00D616E4" w:rsidRPr="00D616E4" w:rsidRDefault="00D616E4" w:rsidP="00460B89">
      <w:pPr>
        <w:pStyle w:val="PlainText"/>
      </w:pPr>
    </w:p>
    <w:p w:rsidR="00D616E4" w:rsidRPr="00D616E4" w:rsidRDefault="00D616E4" w:rsidP="00460B89">
      <w:pPr>
        <w:pStyle w:val="PlainText"/>
      </w:pPr>
      <w:r w:rsidRPr="00D616E4">
        <w:t xml:space="preserve">In the span between June 7, 2011 and August 30, 2011, a total of </w:t>
      </w:r>
      <w:proofErr w:type="spellStart"/>
      <w:r w:rsidRPr="00D616E4">
        <w:t>fiftyone</w:t>
      </w:r>
      <w:proofErr w:type="spellEnd"/>
      <w:r w:rsidRPr="00D616E4">
        <w:t xml:space="preserve"> (51) complaints were reported and acted upon by police. (Ex. E). The majority of the complaints filed were for motorcycle noise. The complaints were made on a weekly basis, on the Saturdays that The Club met. The complaints started mostly between 9 0' clock pm and ended at midnight. The complaints took place in frequent intervals that ranged between five and thirty minutes. (Id) On August so", there were a total of twelve (12) complaints from residents in one night (Id). </w:t>
      </w:r>
    </w:p>
    <w:p w:rsidR="00D616E4" w:rsidRPr="00D616E4" w:rsidRDefault="00D616E4" w:rsidP="00460B89">
      <w:pPr>
        <w:pStyle w:val="PlainText"/>
      </w:pPr>
    </w:p>
    <w:p w:rsidR="00D616E4" w:rsidRPr="00D616E4" w:rsidRDefault="00D616E4" w:rsidP="00460B89">
      <w:pPr>
        <w:pStyle w:val="PlainText"/>
      </w:pPr>
      <w:r w:rsidRPr="00D616E4">
        <w:t xml:space="preserve">November 1, The Stein limited parking due to the many complaints by customers who live nearby (Ex. F). Ken Small, the owner of The Stein repainted the lines in the parking lot to include six </w:t>
      </w:r>
      <w:proofErr w:type="gramStart"/>
      <w:r w:rsidRPr="00D616E4">
        <w:t>motorcycle</w:t>
      </w:r>
      <w:proofErr w:type="gramEnd"/>
      <w:r w:rsidRPr="00D616E4">
        <w:t xml:space="preserve"> stalls, with available on-street metered parking only two blocks away. (Ex. F) </w:t>
      </w:r>
    </w:p>
    <w:p w:rsidR="00D616E4" w:rsidRPr="00D616E4" w:rsidRDefault="00D616E4" w:rsidP="00460B89">
      <w:pPr>
        <w:pStyle w:val="PlainText"/>
      </w:pPr>
    </w:p>
    <w:p w:rsidR="00D616E4" w:rsidRPr="00D616E4" w:rsidRDefault="00D616E4" w:rsidP="00460B89">
      <w:pPr>
        <w:pStyle w:val="PlainText"/>
      </w:pPr>
      <w:r w:rsidRPr="00D616E4">
        <w:t xml:space="preserve">The Club then filed a complaint against Sweeney for defamation based on the content of the e-mails exchanged between Sweeney and the residents who lived nearby The Stein. Sweeney now moves for summary judgment. </w:t>
      </w:r>
    </w:p>
    <w:p w:rsidR="00D616E4" w:rsidRPr="00D616E4" w:rsidRDefault="00D616E4" w:rsidP="00460B89">
      <w:pPr>
        <w:pStyle w:val="PlainText"/>
      </w:pPr>
    </w:p>
    <w:p w:rsidR="00D616E4" w:rsidRPr="00D616E4" w:rsidRDefault="00D616E4" w:rsidP="00460B89">
      <w:pPr>
        <w:pStyle w:val="PlainText"/>
      </w:pPr>
      <w:r w:rsidRPr="00D616E4">
        <w:t xml:space="preserve">1. Summary judgment should be granted in favor for the defendant due to the plaintiff's failure to state a claim for defamation. </w:t>
      </w:r>
    </w:p>
    <w:p w:rsidR="00D616E4" w:rsidRPr="00D616E4" w:rsidRDefault="00D616E4" w:rsidP="00460B89">
      <w:pPr>
        <w:pStyle w:val="PlainText"/>
      </w:pPr>
    </w:p>
    <w:p w:rsidR="00D616E4" w:rsidRPr="00D616E4" w:rsidRDefault="00D616E4" w:rsidP="00460B89">
      <w:pPr>
        <w:pStyle w:val="PlainText"/>
      </w:pPr>
      <w:r w:rsidRPr="00D616E4">
        <w:t xml:space="preserve">Summary judgment should be granted in order to secure a speedy decision. No argument of material fact in respect to the emails that were exchanged by Sweeney to neighbors regarding The Club can be made. </w:t>
      </w:r>
    </w:p>
    <w:p w:rsidR="00D616E4" w:rsidRPr="00D616E4" w:rsidRDefault="00D616E4" w:rsidP="00460B89">
      <w:pPr>
        <w:pStyle w:val="PlainText"/>
      </w:pPr>
    </w:p>
    <w:p w:rsidR="00D616E4" w:rsidRPr="00D616E4" w:rsidRDefault="00D616E4" w:rsidP="00460B89">
      <w:pPr>
        <w:pStyle w:val="PlainText"/>
      </w:pPr>
      <w:r w:rsidRPr="00D616E4">
        <w:t xml:space="preserve">"Summary judgment rule is designed to implement the stated purpose of the Minnesota Rules of Civil Procedure, that of securing a just, speedy, and inexpensive determination of action, by allowing court to dispose of action on merits if there is no genuine dispute regarding material facts, and if party is entitled to judgment under law applicable to such facts." MN. R. Civ. P. 56.01. </w:t>
      </w:r>
    </w:p>
    <w:p w:rsidR="00D616E4" w:rsidRPr="00D616E4" w:rsidRDefault="00D616E4" w:rsidP="00460B89">
      <w:pPr>
        <w:pStyle w:val="PlainText"/>
      </w:pPr>
    </w:p>
    <w:p w:rsidR="00D616E4" w:rsidRPr="00D616E4" w:rsidRDefault="00D616E4" w:rsidP="00460B89">
      <w:pPr>
        <w:pStyle w:val="PlainText"/>
      </w:pPr>
      <w:r w:rsidRPr="00D616E4">
        <w:t xml:space="preserve">Summary judgment should be decided on the material facts of the case. There is no dispute of the material facts. There are no disputes in the facts, and based on the facts applied to the elements of defamation, The Club failed to prove two elements of defamation. There is no case for the plaintiff because they fail to state a proper claim for defamation. In the alternative, the statements made by Sweeney are immune from a defamation claim due to qualified privilege. </w:t>
      </w:r>
    </w:p>
    <w:p w:rsidR="00D616E4" w:rsidRPr="00D616E4" w:rsidRDefault="00D616E4" w:rsidP="00460B89">
      <w:pPr>
        <w:pStyle w:val="PlainText"/>
      </w:pPr>
    </w:p>
    <w:p w:rsidR="00D616E4" w:rsidRPr="00D616E4" w:rsidRDefault="00D616E4" w:rsidP="00460B89">
      <w:pPr>
        <w:pStyle w:val="PlainText"/>
      </w:pPr>
      <w:r w:rsidRPr="00D616E4">
        <w:t xml:space="preserve">"Summary judgment is appropriate when the pleading, deposition, answers to interrogatories and admission on file, together with the affidavits, if any, show that there is no genuine issue of material fact and that either party is entitled to a judgment as a matter of law." </w:t>
      </w:r>
      <w:proofErr w:type="gramStart"/>
      <w:r w:rsidRPr="00D616E4">
        <w:t xml:space="preserve">Fabio v </w:t>
      </w:r>
      <w:proofErr w:type="spellStart"/>
      <w:r w:rsidRPr="00D616E4">
        <w:t>Bellomo</w:t>
      </w:r>
      <w:proofErr w:type="spellEnd"/>
      <w:r w:rsidRPr="00D616E4">
        <w:t>, 504 N.W.2d 758, 761 (Minn. 1993).</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The case should be turned on the matters of law, based on the facts given. In order to make a claim for defamation, The Club must prove in </w:t>
      </w:r>
      <w:proofErr w:type="gramStart"/>
      <w:r w:rsidRPr="00D616E4">
        <w:t>their</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proofErr w:type="gramStart"/>
      <w:r w:rsidRPr="00D616E4">
        <w:t>claim</w:t>
      </w:r>
      <w:proofErr w:type="gramEnd"/>
      <w:r w:rsidRPr="00D616E4">
        <w:t xml:space="preserve"> all three elements of defamation. The Club fails to prove two of the three elements. The Club fails to prove that language provided in the emails was false and therefore defamatory, and that Sweeney's e-mails caused harm to The Club's reputation. The plaintiff fails to state a claim for defamation or in the alternative the claim fails due to qualified privileged. </w:t>
      </w:r>
    </w:p>
    <w:p w:rsidR="00D616E4" w:rsidRPr="00D616E4" w:rsidRDefault="00D616E4" w:rsidP="00460B89">
      <w:pPr>
        <w:pStyle w:val="PlainText"/>
      </w:pPr>
    </w:p>
    <w:p w:rsidR="00D616E4" w:rsidRPr="00D616E4" w:rsidRDefault="00D616E4" w:rsidP="00460B89">
      <w:pPr>
        <w:pStyle w:val="PlainText"/>
      </w:pPr>
      <w:r w:rsidRPr="00D616E4">
        <w:t xml:space="preserve">2. The Club wrongly states that the language used in the e-mails was defamatory; Sweeney's statements were written as opinion, and opinions cannot be proven false. </w:t>
      </w:r>
    </w:p>
    <w:p w:rsidR="00D616E4" w:rsidRPr="00D616E4" w:rsidRDefault="00D616E4" w:rsidP="00460B89">
      <w:pPr>
        <w:pStyle w:val="PlainText"/>
      </w:pPr>
    </w:p>
    <w:p w:rsidR="00D616E4" w:rsidRPr="00D616E4" w:rsidRDefault="00D616E4" w:rsidP="00460B89">
      <w:pPr>
        <w:pStyle w:val="PlainText"/>
      </w:pPr>
      <w:r w:rsidRPr="00D616E4">
        <w:t xml:space="preserve">The Club fails to prove that the statements made in e-mails from Sweeney the third party neighbors qualify as defamatory, as they are statements of opinion and not of fact. Factual statements can be determined true or false, statements of opinion cannot be determined whether to be true or false. "Only statements that present or imply the existence of fact that can be proven true or false are actionable under state defamation law." </w:t>
      </w:r>
      <w:proofErr w:type="gramStart"/>
      <w:r w:rsidRPr="00D616E4">
        <w:t xml:space="preserve">Ericson v. </w:t>
      </w:r>
      <w:proofErr w:type="spellStart"/>
      <w:r w:rsidRPr="00D616E4">
        <w:t>Hallaway</w:t>
      </w:r>
      <w:proofErr w:type="spellEnd"/>
      <w:r w:rsidRPr="00D616E4">
        <w:t>, A07-l047, 2008 WL 3896872 (Minn. Ct. App. Aug. 26,2008).</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Courts consider four factors when determining whether a statement is one of fact or opinion: (1) the precision and specificity of the statement; (2) the statement's verifiability; (3) the social and literary context of the statement; and (4) the public context in which the statement was made. </w:t>
      </w:r>
      <w:proofErr w:type="spellStart"/>
      <w:r w:rsidRPr="00D616E4">
        <w:t>Huyen</w:t>
      </w:r>
      <w:proofErr w:type="spellEnd"/>
      <w:r w:rsidRPr="00D616E4">
        <w:t xml:space="preserve"> v. Driscoll, 479 N.W.2d 76, 79 (Minn. App. 1991), (Minn. Feb. 10, </w:t>
      </w:r>
    </w:p>
    <w:p w:rsidR="00D616E4" w:rsidRPr="00D616E4" w:rsidRDefault="00D616E4" w:rsidP="00460B89">
      <w:pPr>
        <w:pStyle w:val="PlainText"/>
      </w:pPr>
    </w:p>
    <w:p w:rsidR="00D616E4" w:rsidRPr="00D616E4" w:rsidRDefault="00D616E4" w:rsidP="00460B89">
      <w:pPr>
        <w:pStyle w:val="PlainText"/>
      </w:pPr>
      <w:r w:rsidRPr="00D616E4">
        <w:t xml:space="preserve">1992); Lund v Northwest Transp. Co. 467 N.W.2d 366 at 368-69 (Minn. App. 1991) </w:t>
      </w:r>
    </w:p>
    <w:p w:rsidR="00D616E4" w:rsidRPr="00D616E4" w:rsidRDefault="00D616E4" w:rsidP="00460B89">
      <w:pPr>
        <w:pStyle w:val="PlainText"/>
      </w:pPr>
    </w:p>
    <w:p w:rsidR="00D616E4" w:rsidRPr="00D616E4" w:rsidRDefault="00D616E4" w:rsidP="00460B89">
      <w:pPr>
        <w:pStyle w:val="PlainText"/>
      </w:pPr>
      <w:r w:rsidRPr="00D616E4">
        <w:t>The Club used several statements as examples of defamatory language in their complaint. "The motorcycle club's conduct is intolerable. These guys are troublemakers. Please let me know of any and all complaints. Also if you want action, you should call the police. Please tell your neighbors that they also should call the police." (</w:t>
      </w:r>
      <w:proofErr w:type="spellStart"/>
      <w:r w:rsidRPr="00D616E4">
        <w:t>Compl</w:t>
      </w:r>
      <w:proofErr w:type="spellEnd"/>
      <w:proofErr w:type="gramStart"/>
      <w:r w:rsidRPr="00D616E4">
        <w:t>. ,-</w:t>
      </w:r>
      <w:proofErr w:type="gramEnd"/>
      <w:r w:rsidRPr="00D616E4">
        <w:t xml:space="preserve">r13, Ex A.) Using the standard laid out in </w:t>
      </w:r>
      <w:proofErr w:type="spellStart"/>
      <w:r w:rsidRPr="00D616E4">
        <w:t>Huyen</w:t>
      </w:r>
      <w:proofErr w:type="spellEnd"/>
      <w:r w:rsidRPr="00D616E4">
        <w:t xml:space="preserve">, one can determine whether this statement and similar statements made by the defendant are fact or opinions. </w:t>
      </w:r>
      <w:proofErr w:type="gramStart"/>
      <w:r w:rsidRPr="00D616E4">
        <w:t>Id at 79.</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The precision and variability element of the test means whether or not the statement can be proven true or false. In the above statement, whether or not The Club's conduct is intolerable cannot be proved true or false. In this statement different people may see "intolerable conduct" differently. For example, a twenty year old or eighty year old may see this statement differently. In any case, "intolerable conduct", and "troublemakers," cannot be proven true are false, as they have different meanings to different people </w:t>
      </w:r>
    </w:p>
    <w:p w:rsidR="00D616E4" w:rsidRPr="00D616E4" w:rsidRDefault="00D616E4" w:rsidP="00460B89">
      <w:pPr>
        <w:pStyle w:val="PlainText"/>
      </w:pPr>
    </w:p>
    <w:p w:rsidR="00D616E4" w:rsidRPr="00D616E4" w:rsidRDefault="00D616E4" w:rsidP="00460B89">
      <w:pPr>
        <w:pStyle w:val="PlainText"/>
      </w:pPr>
      <w:r w:rsidRPr="00D616E4">
        <w:t xml:space="preserve">The second element to determine whether a statement identifies as a fact or opinion is verifiability, and whether the statements came from a source. The above statement's verifiability is based on the complaints that she received from residents and she uses that in the context of the e-mails. </w:t>
      </w:r>
    </w:p>
    <w:p w:rsidR="00D616E4" w:rsidRPr="00D616E4" w:rsidRDefault="00D616E4" w:rsidP="00460B89">
      <w:pPr>
        <w:pStyle w:val="PlainText"/>
      </w:pPr>
    </w:p>
    <w:p w:rsidR="00D616E4" w:rsidRPr="00D616E4" w:rsidRDefault="00D616E4" w:rsidP="00460B89">
      <w:pPr>
        <w:pStyle w:val="PlainText"/>
      </w:pPr>
      <w:r w:rsidRPr="00D616E4">
        <w:t xml:space="preserve">Sweeney </w:t>
      </w:r>
      <w:proofErr w:type="gramStart"/>
      <w:r w:rsidRPr="00D616E4">
        <w:t>stated</w:t>
      </w:r>
      <w:proofErr w:type="gramEnd"/>
      <w:r w:rsidRPr="00D616E4">
        <w:t xml:space="preserve"> "I've now heard the police have been called about 30 different problems up there." (Ex. C.) The e-mails have verifiability, because she received her information from others, and then formed an opinion based on that information. </w:t>
      </w:r>
    </w:p>
    <w:p w:rsidR="00D616E4" w:rsidRPr="00D616E4" w:rsidRDefault="00D616E4" w:rsidP="00460B89">
      <w:pPr>
        <w:pStyle w:val="PlainText"/>
      </w:pPr>
    </w:p>
    <w:p w:rsidR="00D616E4" w:rsidRPr="00D616E4" w:rsidRDefault="00D616E4" w:rsidP="00460B89">
      <w:pPr>
        <w:pStyle w:val="PlainText"/>
      </w:pPr>
      <w:r w:rsidRPr="00D616E4">
        <w:t>The third element and fourth element to distinguish between a factual statement or opinion statement depends on how the statement is interpreted based on a social and public context. The social and public context in which the e-mails were made cannot be construed as fact. On several occasion Sweeney specifically phrased her e-mails as statements of her opinion. "I think we need to toss that f***</w:t>
      </w:r>
      <w:proofErr w:type="spellStart"/>
      <w:r w:rsidRPr="00D616E4">
        <w:t>ing</w:t>
      </w:r>
      <w:proofErr w:type="spellEnd"/>
      <w:r w:rsidRPr="00D616E4">
        <w:t xml:space="preserve"> motorcycle club out of town</w:t>
      </w:r>
      <w:proofErr w:type="gramStart"/>
      <w:r w:rsidRPr="00D616E4">
        <w:t>. ,-</w:t>
      </w:r>
      <w:proofErr w:type="gramEnd"/>
      <w:r w:rsidRPr="00D616E4">
        <w:t xml:space="preserve">r16 (emphasis added). She prefaced the statement with the words, "I think," which in a social and public context, would not be construed as fact. </w:t>
      </w:r>
    </w:p>
    <w:p w:rsidR="00D616E4" w:rsidRPr="00D616E4" w:rsidRDefault="00D616E4" w:rsidP="00460B89">
      <w:pPr>
        <w:pStyle w:val="PlainText"/>
      </w:pPr>
    </w:p>
    <w:p w:rsidR="00D616E4" w:rsidRPr="00D616E4" w:rsidRDefault="00D616E4" w:rsidP="00460B89">
      <w:pPr>
        <w:pStyle w:val="PlainText"/>
      </w:pPr>
      <w:r w:rsidRPr="00D616E4">
        <w:t xml:space="preserve">The statements made by Sweeny would be opinion and therefore treated as such, even if the statements are hybrid containing both opinion and underlying facts. "Statements still cannot be proven false because 'when all the underlying predicate facts are considered, with all their conflicting inferences, the statement is not provable one way or the other.' Since the statements cannot be proven true or false, they are absolutely protected." </w:t>
      </w:r>
      <w:proofErr w:type="spellStart"/>
      <w:r w:rsidRPr="00D616E4">
        <w:t>Huyen</w:t>
      </w:r>
      <w:proofErr w:type="spellEnd"/>
      <w:r w:rsidRPr="00D616E4">
        <w:t xml:space="preserve">, 479 N.W.2d 76, 81, (quoting </w:t>
      </w:r>
      <w:proofErr w:type="spellStart"/>
      <w:r w:rsidRPr="00D616E4">
        <w:t>Diesen</w:t>
      </w:r>
      <w:proofErr w:type="spellEnd"/>
      <w:r w:rsidRPr="00D616E4">
        <w:t xml:space="preserve"> v </w:t>
      </w:r>
      <w:proofErr w:type="spellStart"/>
      <w:r w:rsidRPr="00D616E4">
        <w:t>Hessburg</w:t>
      </w:r>
      <w:proofErr w:type="spellEnd"/>
      <w:r w:rsidRPr="00D616E4">
        <w:t xml:space="preserve"> 455 N.W.2d at 456. (</w:t>
      </w:r>
      <w:proofErr w:type="spellStart"/>
      <w:r w:rsidRPr="00D616E4">
        <w:t>Minn</w:t>
      </w:r>
      <w:proofErr w:type="spellEnd"/>
      <w:r w:rsidRPr="00D616E4">
        <w:t xml:space="preserve"> 1990) </w:t>
      </w:r>
    </w:p>
    <w:p w:rsidR="00D616E4" w:rsidRPr="00D616E4" w:rsidRDefault="00D616E4" w:rsidP="00460B89">
      <w:pPr>
        <w:pStyle w:val="PlainText"/>
      </w:pPr>
    </w:p>
    <w:p w:rsidR="00D616E4" w:rsidRPr="00D616E4" w:rsidRDefault="00D616E4" w:rsidP="00460B89">
      <w:pPr>
        <w:pStyle w:val="PlainText"/>
      </w:pPr>
      <w:r w:rsidRPr="00D616E4">
        <w:t xml:space="preserve">They are statements of opinion and not fact; therefore one cannot prove that the statements were false, therefore not satisfying the first elements of defamation. The statements used in the e-mails were statements of opinion and cannot be determined to be true or false and are not actionable under a claim for defamation. Since all elements of defamation need to be proven for a claim to be successful, the claim fails. Therefore summary judgment should be entered if favor of the defendant. </w:t>
      </w:r>
    </w:p>
    <w:p w:rsidR="00D616E4" w:rsidRPr="00D616E4" w:rsidRDefault="00D616E4" w:rsidP="00460B89">
      <w:pPr>
        <w:pStyle w:val="PlainText"/>
      </w:pPr>
    </w:p>
    <w:p w:rsidR="00D616E4" w:rsidRPr="00D616E4" w:rsidRDefault="00D616E4" w:rsidP="00460B89">
      <w:pPr>
        <w:pStyle w:val="PlainText"/>
      </w:pPr>
      <w:r w:rsidRPr="00D616E4">
        <w:t xml:space="preserve">3. Defendant's "vulgar language and name-calling" are not defamatory language because it cannot be proven false. </w:t>
      </w:r>
    </w:p>
    <w:p w:rsidR="00D616E4" w:rsidRPr="00D616E4" w:rsidRDefault="00D616E4" w:rsidP="00460B89">
      <w:pPr>
        <w:pStyle w:val="PlainText"/>
      </w:pPr>
    </w:p>
    <w:p w:rsidR="00D616E4" w:rsidRPr="00D616E4" w:rsidRDefault="00D616E4" w:rsidP="00460B89">
      <w:pPr>
        <w:pStyle w:val="PlainText"/>
      </w:pPr>
      <w:r w:rsidRPr="00D616E4">
        <w:t xml:space="preserve">Vulgar language and name-calling used in the e-mails by the plaintiff </w:t>
      </w:r>
    </w:p>
    <w:p w:rsidR="00D616E4" w:rsidRPr="00D616E4" w:rsidRDefault="00D616E4" w:rsidP="00460B89">
      <w:pPr>
        <w:pStyle w:val="PlainText"/>
      </w:pPr>
    </w:p>
    <w:p w:rsidR="00D616E4" w:rsidRPr="00D616E4" w:rsidRDefault="00D616E4" w:rsidP="00460B89">
      <w:pPr>
        <w:pStyle w:val="PlainText"/>
      </w:pPr>
      <w:proofErr w:type="gramStart"/>
      <w:r w:rsidRPr="00D616E4">
        <w:t>are</w:t>
      </w:r>
      <w:proofErr w:type="gramEnd"/>
      <w:r w:rsidRPr="00D616E4">
        <w:t xml:space="preserve"> not defamatory, and cannot be proven false. </w:t>
      </w:r>
    </w:p>
    <w:p w:rsidR="00D616E4" w:rsidRPr="00D616E4" w:rsidRDefault="00D616E4" w:rsidP="00460B89">
      <w:pPr>
        <w:pStyle w:val="PlainText"/>
      </w:pPr>
    </w:p>
    <w:p w:rsidR="00D616E4" w:rsidRPr="00D616E4" w:rsidRDefault="00D616E4" w:rsidP="00460B89">
      <w:pPr>
        <w:pStyle w:val="PlainText"/>
      </w:pPr>
      <w:r w:rsidRPr="00D616E4">
        <w:t xml:space="preserve">"Expressions of opinion, rhetoric, and figurative language are generally not actionable if, in context, the audience would understand that the statement is not a representation of fact. Even vulgar language or name-calling is not necessarily defamation. Not all abusive or vulgar epithets are inherently defamatory. Vulgarity is not actionable unless it is 'especially shocking or egregious. '" </w:t>
      </w:r>
      <w:proofErr w:type="spellStart"/>
      <w:r w:rsidRPr="00D616E4">
        <w:t>Bebo</w:t>
      </w:r>
      <w:proofErr w:type="spellEnd"/>
      <w:r w:rsidRPr="00D616E4">
        <w:t xml:space="preserve"> v. </w:t>
      </w:r>
      <w:proofErr w:type="spellStart"/>
      <w:r w:rsidRPr="00D616E4">
        <w:t>Delander</w:t>
      </w:r>
      <w:proofErr w:type="spellEnd"/>
      <w:r w:rsidRPr="00D616E4">
        <w:t xml:space="preserve">, 632 N.W.2d 732, 740 (Minn. Ct. App. 2001). </w:t>
      </w:r>
    </w:p>
    <w:p w:rsidR="00D616E4" w:rsidRPr="00D616E4" w:rsidRDefault="00D616E4" w:rsidP="00460B89">
      <w:pPr>
        <w:pStyle w:val="PlainText"/>
      </w:pPr>
    </w:p>
    <w:p w:rsidR="00D616E4" w:rsidRPr="00D616E4" w:rsidRDefault="00D616E4" w:rsidP="00460B89">
      <w:pPr>
        <w:pStyle w:val="PlainText"/>
      </w:pPr>
      <w:r w:rsidRPr="00D616E4">
        <w:t xml:space="preserve">The name-calling in thee-mails was protected because it is neither "especially shocking nor egregious." Statements such as, "troublemaker" is not actionable because of its indefinite character. </w:t>
      </w:r>
      <w:proofErr w:type="gramStart"/>
      <w:r w:rsidRPr="00D616E4">
        <w:t>Id. at 740.</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Sweeney makes statements such as "these hooligans and </w:t>
      </w:r>
      <w:proofErr w:type="spellStart"/>
      <w:r w:rsidRPr="00D616E4">
        <w:t>tattoocovered</w:t>
      </w:r>
      <w:proofErr w:type="spellEnd"/>
      <w:r w:rsidRPr="00D616E4">
        <w:t xml:space="preserve">, leather-wearing </w:t>
      </w:r>
      <w:proofErr w:type="spellStart"/>
      <w:r w:rsidRPr="00D616E4">
        <w:t>jerko</w:t>
      </w:r>
      <w:proofErr w:type="spellEnd"/>
      <w:r w:rsidRPr="00D616E4">
        <w:t xml:space="preserve"> knuckleheads will not ruin this city." (</w:t>
      </w:r>
      <w:proofErr w:type="spellStart"/>
      <w:r w:rsidRPr="00D616E4">
        <w:t>Compl</w:t>
      </w:r>
      <w:proofErr w:type="spellEnd"/>
      <w:proofErr w:type="gramStart"/>
      <w:r w:rsidRPr="00D616E4">
        <w:t>. ,-</w:t>
      </w:r>
      <w:proofErr w:type="gramEnd"/>
      <w:r w:rsidRPr="00D616E4">
        <w:t xml:space="preserve">r14, Ex. B.) The plaintiff claims that these statements are false and </w:t>
      </w:r>
    </w:p>
    <w:p w:rsidR="00D616E4" w:rsidRPr="00D616E4" w:rsidRDefault="00D616E4" w:rsidP="00460B89">
      <w:pPr>
        <w:pStyle w:val="PlainText"/>
      </w:pPr>
    </w:p>
    <w:p w:rsidR="00D616E4" w:rsidRPr="00D616E4" w:rsidRDefault="00D616E4" w:rsidP="00460B89">
      <w:pPr>
        <w:pStyle w:val="PlainText"/>
      </w:pPr>
      <w:proofErr w:type="gramStart"/>
      <w:r w:rsidRPr="00D616E4">
        <w:t>defamatory</w:t>
      </w:r>
      <w:proofErr w:type="gramEnd"/>
      <w:r w:rsidRPr="00D616E4">
        <w:t xml:space="preserve">, however, these statements are akin to comments made in </w:t>
      </w:r>
      <w:proofErr w:type="spellStart"/>
      <w:r w:rsidRPr="00D616E4">
        <w:t>Bebo</w:t>
      </w:r>
      <w:proofErr w:type="spellEnd"/>
      <w:r w:rsidRPr="00D616E4">
        <w:t xml:space="preserve">. </w:t>
      </w:r>
      <w:proofErr w:type="gramStart"/>
      <w:r w:rsidRPr="00D616E4">
        <w:t>Id. at 740.</w:t>
      </w:r>
      <w:proofErr w:type="gramEnd"/>
      <w:r w:rsidRPr="00D616E4">
        <w:t xml:space="preserve"> The comments made were not especially shocking, they were comments that at most were name-calling, but not defamatory. The </w:t>
      </w:r>
    </w:p>
    <w:p w:rsidR="00D616E4" w:rsidRPr="00D616E4" w:rsidRDefault="00D616E4" w:rsidP="00460B89">
      <w:pPr>
        <w:pStyle w:val="PlainText"/>
      </w:pPr>
    </w:p>
    <w:p w:rsidR="00D616E4" w:rsidRPr="00D616E4" w:rsidRDefault="00D616E4" w:rsidP="00460B89">
      <w:pPr>
        <w:pStyle w:val="PlainText"/>
      </w:pPr>
      <w:proofErr w:type="gramStart"/>
      <w:r w:rsidRPr="00D616E4">
        <w:t>statement</w:t>
      </w:r>
      <w:proofErr w:type="gramEnd"/>
      <w:r w:rsidRPr="00D616E4">
        <w:t xml:space="preserve"> made by Sweeney points out her opinion of the group based on her involvement with the neighbors in the area who have had to deal with the plaintiff s motorcycle club. </w:t>
      </w:r>
    </w:p>
    <w:p w:rsidR="00D616E4" w:rsidRPr="00D616E4" w:rsidRDefault="00D616E4" w:rsidP="00460B89">
      <w:pPr>
        <w:pStyle w:val="PlainText"/>
      </w:pPr>
    </w:p>
    <w:p w:rsidR="00D616E4" w:rsidRPr="00D616E4" w:rsidRDefault="00D616E4" w:rsidP="00460B89">
      <w:pPr>
        <w:pStyle w:val="PlainText"/>
      </w:pPr>
      <w:r w:rsidRPr="00D616E4">
        <w:t xml:space="preserve">In the </w:t>
      </w:r>
      <w:proofErr w:type="spellStart"/>
      <w:r w:rsidRPr="00D616E4">
        <w:t>Bebo</w:t>
      </w:r>
      <w:proofErr w:type="spellEnd"/>
      <w:r w:rsidRPr="00D616E4">
        <w:t xml:space="preserve"> case the court stated that words uttered by the defendant "'a-hole' and 'c---sucker' are pure vulgarity and have no basis in fact. The statements are not precise, specific, verifiable, and they were made in the context of truck deliveries at loading docks. Although offensive, the statements are clearly statements of opinion and do not rise to the level of 'especially shocking or egregious' conduct given the context in which they were made." </w:t>
      </w:r>
      <w:proofErr w:type="gramStart"/>
      <w:r w:rsidRPr="00D616E4">
        <w:t>Id. at 470.</w:t>
      </w:r>
      <w:proofErr w:type="gramEnd"/>
      <w:r w:rsidRPr="00D616E4">
        <w:t xml:space="preserve"> Similarly, the vulgarities used by Sweeney had no basis in fact and were not precise, specific, verifiable, and therefore cannot be proven to be true or false. </w:t>
      </w:r>
    </w:p>
    <w:p w:rsidR="00D616E4" w:rsidRPr="00D616E4" w:rsidRDefault="00D616E4" w:rsidP="00460B89">
      <w:pPr>
        <w:pStyle w:val="PlainText"/>
      </w:pPr>
    </w:p>
    <w:p w:rsidR="00D616E4" w:rsidRPr="00D616E4" w:rsidRDefault="00D616E4" w:rsidP="00460B89">
      <w:pPr>
        <w:pStyle w:val="PlainText"/>
      </w:pPr>
      <w:r w:rsidRPr="00D616E4">
        <w:t xml:space="preserve">4. The Club failed to prove that the e-mails written by Sweeney injured its reputation, and is at fault. </w:t>
      </w:r>
    </w:p>
    <w:p w:rsidR="00D616E4" w:rsidRPr="00D616E4" w:rsidRDefault="00D616E4" w:rsidP="00460B89">
      <w:pPr>
        <w:pStyle w:val="PlainText"/>
      </w:pPr>
    </w:p>
    <w:p w:rsidR="00D616E4" w:rsidRPr="00D616E4" w:rsidRDefault="00D616E4" w:rsidP="00460B89">
      <w:pPr>
        <w:pStyle w:val="PlainText"/>
      </w:pPr>
      <w:r w:rsidRPr="00D616E4">
        <w:t xml:space="preserve">The Club has the burden of showing the statements made by Sweeney affected their reputation. The Club needs to prove the e-mails made by Sweeney created harm. The e-mails were prompted by the complaints from nearby residents' observations of The Club. Sweeney only responded to four </w:t>
      </w:r>
    </w:p>
    <w:p w:rsidR="00D616E4" w:rsidRPr="00D616E4" w:rsidRDefault="00D616E4" w:rsidP="00460B89">
      <w:pPr>
        <w:pStyle w:val="PlainText"/>
      </w:pPr>
    </w:p>
    <w:p w:rsidR="00D616E4" w:rsidRPr="00D616E4" w:rsidRDefault="00D616E4" w:rsidP="00460B89">
      <w:pPr>
        <w:pStyle w:val="PlainText"/>
      </w:pPr>
      <w:proofErr w:type="gramStart"/>
      <w:r w:rsidRPr="00D616E4">
        <w:t>e</w:t>
      </w:r>
      <w:proofErr w:type="gramEnd"/>
      <w:r w:rsidRPr="00D616E4">
        <w:t xml:space="preserve">-mails by neighbors of The Stein, all of which voiced their concern first. Four people in comparison to the number of people to received e-mails in Erikson remains a very small portion of the community. </w:t>
      </w:r>
      <w:proofErr w:type="gramStart"/>
      <w:r w:rsidRPr="00D616E4">
        <w:t>A07-l047, 2008 WL 3896872.</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In Erikson the e-mails with the defamatory material were given to a large number of people including an employer. Id. The e-mails written by Sweeney reached four people a significantly lower number of people and these people were not employers, but merely neighbors. </w:t>
      </w:r>
    </w:p>
    <w:p w:rsidR="00D616E4" w:rsidRPr="00D616E4" w:rsidRDefault="00D616E4" w:rsidP="00460B89">
      <w:pPr>
        <w:pStyle w:val="PlainText"/>
      </w:pPr>
    </w:p>
    <w:p w:rsidR="00D616E4" w:rsidRPr="00D616E4" w:rsidRDefault="00D616E4" w:rsidP="00460B89">
      <w:pPr>
        <w:pStyle w:val="PlainText"/>
      </w:pPr>
      <w:r w:rsidRPr="00D616E4">
        <w:t xml:space="preserve">In Erikson, the court ruled on for the plaintiffs for several reasons, one being that person who wrote the e-mail did so on their own initiative. Sweeney, in contrast, wrote the e-mails in response to multiple complaints by her constituents, and did not take it upon herself to write these e-mails. There is a distinct difference between writing statements without being prompted, and responding to complaints from a group of constituents. Therefore, the statements did not create harm, like in Erikson, it was sent to a limited number of people, and was not a direct attack on The Club but rather a response to concerned citizens. </w:t>
      </w:r>
    </w:p>
    <w:p w:rsidR="00D616E4" w:rsidRPr="00D616E4" w:rsidRDefault="00D616E4" w:rsidP="00460B89">
      <w:pPr>
        <w:pStyle w:val="PlainText"/>
      </w:pPr>
    </w:p>
    <w:p w:rsidR="00D616E4" w:rsidRPr="00D616E4" w:rsidRDefault="00D616E4" w:rsidP="00460B89">
      <w:pPr>
        <w:pStyle w:val="PlainText"/>
      </w:pPr>
      <w:r w:rsidRPr="00D616E4">
        <w:t xml:space="preserve">The Stein wrote a letter to The Club stating that the tavern had repainted heir parking lot due to the complaints from the nearby residents as well as Sweeny. The Club claims the repainting of the parking originated </w:t>
      </w:r>
    </w:p>
    <w:p w:rsidR="00D616E4" w:rsidRPr="00D616E4" w:rsidRDefault="00D616E4" w:rsidP="00460B89">
      <w:pPr>
        <w:pStyle w:val="PlainText"/>
      </w:pPr>
    </w:p>
    <w:p w:rsidR="00D616E4" w:rsidRPr="00D616E4" w:rsidRDefault="00D616E4" w:rsidP="00460B89">
      <w:pPr>
        <w:pStyle w:val="PlainText"/>
      </w:pPr>
      <w:proofErr w:type="gramStart"/>
      <w:r w:rsidRPr="00D616E4">
        <w:t>from</w:t>
      </w:r>
      <w:proofErr w:type="gramEnd"/>
      <w:r w:rsidRPr="00D616E4">
        <w:t xml:space="preserve"> Sweeney's complaint. However, if The Club had not committed actions to create a disturbance that would be upsetting to other customers, Ken Small would not have a needed to repaint the parking lot to include less motorcycle stalls. The negative reputation of The Club did not originate from Sweeney but from the actions of The Club, therefore not satisfying the third element of defamation, harm. </w:t>
      </w:r>
    </w:p>
    <w:p w:rsidR="00D616E4" w:rsidRPr="00D616E4" w:rsidRDefault="00D616E4" w:rsidP="00460B89">
      <w:pPr>
        <w:pStyle w:val="PlainText"/>
      </w:pPr>
    </w:p>
    <w:p w:rsidR="00D616E4" w:rsidRPr="00D616E4" w:rsidRDefault="00D616E4" w:rsidP="00460B89">
      <w:pPr>
        <w:pStyle w:val="PlainText"/>
      </w:pPr>
      <w:r w:rsidRPr="00D616E4">
        <w:t xml:space="preserve">In an affidavit, Taylor Bright a resident near The Stein stated that "frequently the motorcyclists didn't just leave at closing time and they would hang around the neighborhood and rev their engines. This could go on for an hour or more, making it impossible for me to sleep." (Bright </w:t>
      </w:r>
      <w:proofErr w:type="spellStart"/>
      <w:r w:rsidRPr="00D616E4">
        <w:t>Aff</w:t>
      </w:r>
      <w:proofErr w:type="spellEnd"/>
      <w:r w:rsidRPr="00D616E4">
        <w:t xml:space="preserve"> P.2</w:t>
      </w:r>
      <w:proofErr w:type="gramStart"/>
      <w:r w:rsidRPr="00D616E4">
        <w:t>.,</w:t>
      </w:r>
      <w:proofErr w:type="gramEnd"/>
      <w:r w:rsidRPr="00D616E4">
        <w:t>-r5.) Bright also stated she raised concerns with neighbors before seeking out Sweeney. (Bright AffP.2</w:t>
      </w:r>
      <w:proofErr w:type="gramStart"/>
      <w:r w:rsidRPr="00D616E4">
        <w:t>. ,-</w:t>
      </w:r>
      <w:proofErr w:type="gramEnd"/>
      <w:r w:rsidRPr="00D616E4">
        <w:t xml:space="preserve">r6.) </w:t>
      </w:r>
    </w:p>
    <w:p w:rsidR="00D616E4" w:rsidRPr="00D616E4" w:rsidRDefault="00D616E4" w:rsidP="00460B89">
      <w:pPr>
        <w:pStyle w:val="PlainText"/>
      </w:pPr>
    </w:p>
    <w:p w:rsidR="00D616E4" w:rsidRPr="00D616E4" w:rsidRDefault="00D616E4" w:rsidP="00460B89">
      <w:pPr>
        <w:pStyle w:val="PlainText"/>
      </w:pPr>
      <w:r w:rsidRPr="00D616E4">
        <w:t xml:space="preserve">Sweeney is not at fault for the plaintiff s injured reputation. The plaintiff s conduct at The Stein caused the neighbors to complain. The neighbors' complaints of The Clubs actions lead to The Stein to prohibit The Club from gathering at their establishment before and after rides, not Sweeney. Since, The Club did not prove that statements made by the defendant were injurious to their reputation, and at fault, the third element of defamation fails, making the claim not actionable. Summary judgment </w:t>
      </w:r>
    </w:p>
    <w:p w:rsidR="00D616E4" w:rsidRPr="00D616E4" w:rsidRDefault="00D616E4" w:rsidP="00460B89">
      <w:pPr>
        <w:pStyle w:val="PlainText"/>
      </w:pPr>
    </w:p>
    <w:p w:rsidR="00D616E4" w:rsidRPr="00D616E4" w:rsidRDefault="00D616E4" w:rsidP="00460B89">
      <w:pPr>
        <w:pStyle w:val="PlainText"/>
      </w:pPr>
      <w:proofErr w:type="gramStart"/>
      <w:r w:rsidRPr="00D616E4">
        <w:t>should</w:t>
      </w:r>
      <w:proofErr w:type="gramEnd"/>
      <w:r w:rsidRPr="00D616E4">
        <w:t xml:space="preserve"> be entered by the plaintiff, due to the lack of an actionable claim based on the facts. </w:t>
      </w:r>
    </w:p>
    <w:p w:rsidR="00D616E4" w:rsidRPr="00D616E4" w:rsidRDefault="00D616E4" w:rsidP="00460B89">
      <w:pPr>
        <w:pStyle w:val="PlainText"/>
      </w:pPr>
    </w:p>
    <w:p w:rsidR="00D616E4" w:rsidRPr="00D616E4" w:rsidRDefault="00D616E4" w:rsidP="00460B89">
      <w:pPr>
        <w:pStyle w:val="PlainText"/>
      </w:pPr>
      <w:r w:rsidRPr="00D616E4">
        <w:t xml:space="preserve">5. Defamation per se claim should fail due to the lack of a criminal accusation by Sweeney. </w:t>
      </w:r>
    </w:p>
    <w:p w:rsidR="00D616E4" w:rsidRPr="00D616E4" w:rsidRDefault="00D616E4" w:rsidP="00460B89">
      <w:pPr>
        <w:pStyle w:val="PlainText"/>
      </w:pPr>
    </w:p>
    <w:p w:rsidR="00D616E4" w:rsidRPr="00D616E4" w:rsidRDefault="00D616E4" w:rsidP="00460B89">
      <w:pPr>
        <w:pStyle w:val="PlainText"/>
      </w:pPr>
      <w:r w:rsidRPr="00D616E4">
        <w:t>In order to find defamation per se claim</w:t>
      </w:r>
      <w:proofErr w:type="gramStart"/>
      <w:r w:rsidRPr="00D616E4">
        <w:t>,</w:t>
      </w:r>
      <w:proofErr w:type="gramEnd"/>
      <w:r w:rsidRPr="00D616E4">
        <w:t xml:space="preserve"> the defendant needed to accuse the plaintiff of criminal activity. "Statements are defamatory per se if they falsely accuse a person of a crime, of having a loathsome disease, or of unchastely, or if they refer to improper or incompetent conduct involving a person's business, trade, or profession." </w:t>
      </w:r>
      <w:proofErr w:type="spellStart"/>
      <w:proofErr w:type="gramStart"/>
      <w:r w:rsidRPr="00D616E4">
        <w:t>Longbehn</w:t>
      </w:r>
      <w:proofErr w:type="spellEnd"/>
      <w:r w:rsidRPr="00D616E4">
        <w:t xml:space="preserve"> v </w:t>
      </w:r>
      <w:proofErr w:type="spellStart"/>
      <w:r w:rsidRPr="00D616E4">
        <w:t>Schoenrock</w:t>
      </w:r>
      <w:proofErr w:type="spellEnd"/>
      <w:r w:rsidRPr="00D616E4">
        <w:t>.</w:t>
      </w:r>
      <w:proofErr w:type="gramEnd"/>
      <w:r w:rsidRPr="00D616E4">
        <w:t xml:space="preserve"> </w:t>
      </w:r>
      <w:proofErr w:type="gramStart"/>
      <w:r w:rsidRPr="00D616E4">
        <w:t>727 N.W.2d 153, 159 (Minn. Ct. App. 2007).</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Sweeney merely warned the neighbors they should contact the police if they see any criminal activity and suggested that she thought illegal activities might have been going on. Sweeney does not accuse the plaintiff of a crime and her statements could not be construed as such. </w:t>
      </w:r>
    </w:p>
    <w:p w:rsidR="00D616E4" w:rsidRPr="00D616E4" w:rsidRDefault="00D616E4" w:rsidP="00460B89">
      <w:pPr>
        <w:pStyle w:val="PlainText"/>
      </w:pPr>
    </w:p>
    <w:p w:rsidR="00D616E4" w:rsidRPr="00D616E4" w:rsidRDefault="00D616E4" w:rsidP="00460B89">
      <w:pPr>
        <w:pStyle w:val="PlainText"/>
      </w:pPr>
      <w:r w:rsidRPr="00D616E4">
        <w:t>Sweeney told the neighbors to call the police if they happened to witness illegal conduct. Sweeney stated that "We do not stand for illegal activity in this city, so make sure you call the police." (</w:t>
      </w:r>
      <w:proofErr w:type="spellStart"/>
      <w:r w:rsidRPr="00D616E4">
        <w:t>Compl</w:t>
      </w:r>
      <w:proofErr w:type="spellEnd"/>
      <w:r w:rsidRPr="00D616E4">
        <w:t xml:space="preserve">. </w:t>
      </w:r>
      <w:proofErr w:type="gramStart"/>
      <w:r w:rsidRPr="00D616E4">
        <w:t>PA ,-</w:t>
      </w:r>
      <w:proofErr w:type="gramEnd"/>
      <w:r w:rsidRPr="00D616E4">
        <w:t xml:space="preserve">r15, Ex. C.) The statement suggested Sweeney thought The Club might have </w:t>
      </w:r>
    </w:p>
    <w:p w:rsidR="00D616E4" w:rsidRPr="00D616E4" w:rsidRDefault="00D616E4" w:rsidP="00460B89">
      <w:pPr>
        <w:pStyle w:val="PlainText"/>
      </w:pPr>
    </w:p>
    <w:p w:rsidR="00D616E4" w:rsidRPr="00D616E4" w:rsidRDefault="00D616E4" w:rsidP="00460B89">
      <w:pPr>
        <w:pStyle w:val="PlainText"/>
      </w:pPr>
      <w:proofErr w:type="gramStart"/>
      <w:r w:rsidRPr="00D616E4">
        <w:t>conducted</w:t>
      </w:r>
      <w:proofErr w:type="gramEnd"/>
      <w:r w:rsidRPr="00D616E4">
        <w:t xml:space="preserve"> illegal activity at The Stein; she did not make a declaration that The Club had committed a crime. Sweeney did not directly accuse The Club of a specific crime, nor declared that there was illegal activity taking place at all. Instead Sweeney suggests an action for the neighbors if they witnessed illegal behavior. </w:t>
      </w:r>
    </w:p>
    <w:p w:rsidR="00D616E4" w:rsidRPr="00D616E4" w:rsidRDefault="00D616E4" w:rsidP="00460B89">
      <w:pPr>
        <w:pStyle w:val="PlainText"/>
      </w:pPr>
    </w:p>
    <w:p w:rsidR="00D616E4" w:rsidRPr="00D616E4" w:rsidRDefault="00D616E4" w:rsidP="00460B89">
      <w:pPr>
        <w:pStyle w:val="PlainText"/>
      </w:pPr>
      <w:r w:rsidRPr="00D616E4">
        <w:t xml:space="preserve">A similar situation can be found in </w:t>
      </w:r>
      <w:proofErr w:type="spellStart"/>
      <w:r w:rsidRPr="00D616E4">
        <w:t>Longbehn</w:t>
      </w:r>
      <w:proofErr w:type="spellEnd"/>
      <w:r w:rsidRPr="00D616E4">
        <w:t xml:space="preserve">. In </w:t>
      </w:r>
      <w:proofErr w:type="spellStart"/>
      <w:r w:rsidRPr="00D616E4">
        <w:t>Longbehn</w:t>
      </w:r>
      <w:proofErr w:type="spellEnd"/>
      <w:r w:rsidRPr="00D616E4">
        <w:t xml:space="preserve">, a police officer was referred to as "Pat the pedophile," which insinuates that Pat committed a crime. In this case the appellate court found for the Pat, because the "test is not whether the speaker intended to make an accusation, but whether a reasonable person under similar circumstances would understand the statement as making an accusation or imputing criminal or serious sexual misconduct to another." Id. at 159 </w:t>
      </w:r>
    </w:p>
    <w:p w:rsidR="00D616E4" w:rsidRPr="00D616E4" w:rsidRDefault="00D616E4" w:rsidP="00460B89">
      <w:pPr>
        <w:pStyle w:val="PlainText"/>
      </w:pPr>
    </w:p>
    <w:p w:rsidR="00D616E4" w:rsidRPr="00D616E4" w:rsidRDefault="00D616E4" w:rsidP="00460B89">
      <w:pPr>
        <w:pStyle w:val="PlainText"/>
      </w:pPr>
      <w:r w:rsidRPr="00D616E4">
        <w:t xml:space="preserve">The defining difference between the two cases is whether or not reasonable person under similar circumstances could construe a Sweeney's statements as a criminal accusation. Sweeney's statements to a reasonable person would not be considered an accusation, but merely a suggestion based on an observation of complaints brought to her by the neighbors observing the plaintiff. </w:t>
      </w:r>
      <w:proofErr w:type="gramStart"/>
      <w:r w:rsidRPr="00D616E4">
        <w:t>Id at 154-9.</w:t>
      </w:r>
      <w:proofErr w:type="gramEnd"/>
      <w:r w:rsidRPr="00D616E4">
        <w:t xml:space="preserve"> An affidavit by Taylor Bright claimed "Council Member Sweeney's e-mail to me told me to report any criminal </w:t>
      </w:r>
    </w:p>
    <w:p w:rsidR="00D616E4" w:rsidRPr="00D616E4" w:rsidRDefault="00D616E4" w:rsidP="00460B89">
      <w:pPr>
        <w:pStyle w:val="PlainText"/>
      </w:pPr>
    </w:p>
    <w:p w:rsidR="00D616E4" w:rsidRPr="00D616E4" w:rsidRDefault="00D616E4" w:rsidP="00460B89">
      <w:pPr>
        <w:pStyle w:val="PlainText"/>
      </w:pPr>
      <w:proofErr w:type="gramStart"/>
      <w:r w:rsidRPr="00D616E4">
        <w:t>behavior</w:t>
      </w:r>
      <w:proofErr w:type="gramEnd"/>
      <w:r w:rsidRPr="00D616E4">
        <w:t xml:space="preserve"> by the motorcyclists to the police. I did not take this to mean that she had knowledge that the motorcyclists were committing crimes." (Bright </w:t>
      </w:r>
      <w:proofErr w:type="spellStart"/>
      <w:r w:rsidRPr="00D616E4">
        <w:t>Aff</w:t>
      </w:r>
      <w:proofErr w:type="spellEnd"/>
      <w:r w:rsidRPr="00D616E4">
        <w:t>. P.2</w:t>
      </w:r>
      <w:proofErr w:type="gramStart"/>
      <w:r w:rsidRPr="00D616E4">
        <w:t>. ,-</w:t>
      </w:r>
      <w:proofErr w:type="spellStart"/>
      <w:proofErr w:type="gramEnd"/>
      <w:r w:rsidRPr="00D616E4">
        <w:t>rIO</w:t>
      </w:r>
      <w:proofErr w:type="spellEnd"/>
      <w:r w:rsidRPr="00D616E4">
        <w:t xml:space="preserve">.) No actionable claim can be found against the defendant for defamation per se, as the statements were taken as suggestions and does not accuse or impute criminal misconduct on another, viewed through the eyes of a reasonable person. </w:t>
      </w:r>
    </w:p>
    <w:p w:rsidR="00D616E4" w:rsidRPr="00D616E4" w:rsidRDefault="00D616E4" w:rsidP="00460B89">
      <w:pPr>
        <w:pStyle w:val="PlainText"/>
      </w:pPr>
    </w:p>
    <w:p w:rsidR="00D616E4" w:rsidRPr="00D616E4" w:rsidRDefault="00D616E4" w:rsidP="00460B89">
      <w:pPr>
        <w:pStyle w:val="PlainText"/>
      </w:pPr>
      <w:r w:rsidRPr="00D616E4">
        <w:t xml:space="preserve">6. In the alternative, the plaintiff's claim fails because the defendant's statements were qualifiedly privileged. </w:t>
      </w:r>
    </w:p>
    <w:p w:rsidR="00D616E4" w:rsidRPr="00D616E4" w:rsidRDefault="00D616E4" w:rsidP="00460B89">
      <w:pPr>
        <w:pStyle w:val="PlainText"/>
      </w:pPr>
    </w:p>
    <w:p w:rsidR="00D616E4" w:rsidRPr="00D616E4" w:rsidRDefault="00D616E4" w:rsidP="00460B89">
      <w:pPr>
        <w:pStyle w:val="PlainText"/>
      </w:pPr>
      <w:r w:rsidRPr="00D616E4">
        <w:t>Qualified privilege permits persons in positions of authority or trust to make statements or relay or report statements that would be considered slander and libel. Sweeney's statements were qualifiedly privileged because she was an elected government official. Qualified or conditional privilege grants immunity only if the privilege is not abused or defamatory statements are publicized in good faith and without malice. The plaintiff states qualified privilege does not cover the e-mails written by Sweeney, and even if the statements were within a qualified privileged, the privilege was violated. (</w:t>
      </w:r>
      <w:proofErr w:type="spellStart"/>
      <w:r w:rsidRPr="00D616E4">
        <w:t>Compl</w:t>
      </w:r>
      <w:proofErr w:type="spellEnd"/>
      <w:r w:rsidRPr="00D616E4">
        <w:t>. P.6</w:t>
      </w:r>
      <w:proofErr w:type="gramStart"/>
      <w:r w:rsidRPr="00D616E4">
        <w:t>. ,-</w:t>
      </w:r>
      <w:proofErr w:type="gramEnd"/>
      <w:r w:rsidRPr="00D616E4">
        <w:t xml:space="preserve">r24,25.) The court must consider whether Sweeny's statements were made in good faith and were not malicious. </w:t>
      </w:r>
    </w:p>
    <w:p w:rsidR="00D616E4" w:rsidRPr="00D616E4" w:rsidRDefault="00D616E4" w:rsidP="00460B89">
      <w:pPr>
        <w:pStyle w:val="PlainText"/>
      </w:pPr>
    </w:p>
    <w:p w:rsidR="00D616E4" w:rsidRPr="00D616E4" w:rsidRDefault="00D616E4" w:rsidP="00460B89">
      <w:pPr>
        <w:pStyle w:val="PlainText"/>
      </w:pPr>
      <w:r w:rsidRPr="00D616E4">
        <w:t xml:space="preserve">[A] </w:t>
      </w:r>
      <w:proofErr w:type="gramStart"/>
      <w:r w:rsidRPr="00D616E4">
        <w:t>communication</w:t>
      </w:r>
      <w:proofErr w:type="gramEnd"/>
      <w:r w:rsidRPr="00D616E4">
        <w:t xml:space="preserve">, to be privileged, must be made upon a proper occasion, from a proper motive, and must be based upon reasonable or </w:t>
      </w:r>
    </w:p>
    <w:p w:rsidR="00D616E4" w:rsidRPr="00D616E4" w:rsidRDefault="00D616E4" w:rsidP="00460B89">
      <w:pPr>
        <w:pStyle w:val="PlainText"/>
      </w:pPr>
    </w:p>
    <w:p w:rsidR="00D616E4" w:rsidRPr="00D616E4" w:rsidRDefault="00D616E4" w:rsidP="00460B89">
      <w:pPr>
        <w:pStyle w:val="PlainText"/>
      </w:pPr>
      <w:proofErr w:type="gramStart"/>
      <w:r w:rsidRPr="00D616E4">
        <w:t>probable</w:t>
      </w:r>
      <w:proofErr w:type="gramEnd"/>
      <w:r w:rsidRPr="00D616E4">
        <w:t xml:space="preserve"> cause. When so made in good faith, the law does not imply malice from the communication itself, as in the ordinary case of libel. Actual malice must be proved, before there can be a recovery, and in the absence of such proof the plaintiff cannot recover. </w:t>
      </w:r>
      <w:proofErr w:type="spellStart"/>
      <w:proofErr w:type="gramStart"/>
      <w:r w:rsidRPr="00D616E4">
        <w:t>Stuempges</w:t>
      </w:r>
      <w:proofErr w:type="spellEnd"/>
      <w:r w:rsidRPr="00D616E4">
        <w:t xml:space="preserve"> v Parke, Davis &amp; Co.297 N.W.2d at 256-57 (quoting </w:t>
      </w:r>
      <w:proofErr w:type="spellStart"/>
      <w:r w:rsidRPr="00D616E4">
        <w:t>Hebner</w:t>
      </w:r>
      <w:proofErr w:type="spellEnd"/>
      <w:r w:rsidRPr="00D616E4">
        <w:t xml:space="preserve"> v. Great Northern Railway, 78 Minn. 289,292, 80 N.W. 1128, 1129 (1899)).</w:t>
      </w:r>
      <w:proofErr w:type="gramEnd"/>
      <w:r w:rsidRPr="00D616E4">
        <w:t xml:space="preserve"> </w:t>
      </w:r>
    </w:p>
    <w:p w:rsidR="00D616E4" w:rsidRPr="00D616E4" w:rsidRDefault="00D616E4" w:rsidP="00460B89">
      <w:pPr>
        <w:pStyle w:val="PlainText"/>
      </w:pPr>
    </w:p>
    <w:p w:rsidR="00D616E4" w:rsidRPr="00D616E4" w:rsidRDefault="00D616E4" w:rsidP="00460B89">
      <w:pPr>
        <w:pStyle w:val="PlainText"/>
      </w:pPr>
      <w:r w:rsidRPr="00D616E4">
        <w:t xml:space="preserve">Sweeney's statements were made in good faith and without malice. </w:t>
      </w:r>
    </w:p>
    <w:p w:rsidR="00D616E4" w:rsidRPr="00D616E4" w:rsidRDefault="00D616E4" w:rsidP="00460B89">
      <w:pPr>
        <w:pStyle w:val="PlainText"/>
      </w:pPr>
    </w:p>
    <w:p w:rsidR="00D616E4" w:rsidRPr="00D616E4" w:rsidRDefault="00D616E4" w:rsidP="00460B89">
      <w:pPr>
        <w:pStyle w:val="PlainText"/>
      </w:pPr>
      <w:r w:rsidRPr="00D616E4">
        <w:t xml:space="preserve">An elected officials job as a representative is to hear concerns and make sure that appropriate action is taking place. Sweeny's statements found in the emails are genuine responses to a problem concerning her constituents. Sweeney stated opinions based on the e-mails sent to her by her constituents. Sweeney communicated via e-mail regarding the plaintiffs on the proper occasion. The Club's actions at The Stein lead to Sweeney make those communications. Sweeney's motive was to serve her constituents who elected her and care for the city she serves. </w:t>
      </w:r>
    </w:p>
    <w:p w:rsidR="00D616E4" w:rsidRPr="00D616E4" w:rsidRDefault="00D616E4" w:rsidP="00460B89">
      <w:pPr>
        <w:pStyle w:val="PlainText"/>
      </w:pPr>
    </w:p>
    <w:p w:rsidR="00D616E4" w:rsidRPr="00D616E4" w:rsidRDefault="00D616E4" w:rsidP="00460B89">
      <w:pPr>
        <w:pStyle w:val="PlainText"/>
      </w:pPr>
      <w:r w:rsidRPr="00D616E4">
        <w:t>Sweeny received several communications from concerned neighbors stating worries about illegal activities that are taking place. "Sweeny said that she was worried about drugs, sexual activities, violence, and bad characters coming into the neighborhood. As far as I am concerned, that's already happened." (</w:t>
      </w:r>
      <w:proofErr w:type="spellStart"/>
      <w:r w:rsidRPr="00D616E4">
        <w:t>AffMerrill</w:t>
      </w:r>
      <w:proofErr w:type="spellEnd"/>
      <w:r w:rsidRPr="00D616E4">
        <w:t xml:space="preserve"> P.2</w:t>
      </w:r>
      <w:proofErr w:type="gramStart"/>
      <w:r w:rsidRPr="00D616E4">
        <w:t>. ,-</w:t>
      </w:r>
      <w:proofErr w:type="gramEnd"/>
      <w:r w:rsidRPr="00D616E4">
        <w:t xml:space="preserve">r7.) Merrill's affidavit furthers the argument that the defendant's statements were made with reasonable or probable cause. Sweeney made the communications with the neighbors on </w:t>
      </w:r>
    </w:p>
    <w:p w:rsidR="00D616E4" w:rsidRPr="00D616E4" w:rsidRDefault="00D616E4" w:rsidP="00460B89">
      <w:pPr>
        <w:pStyle w:val="PlainText"/>
      </w:pPr>
    </w:p>
    <w:p w:rsidR="00D616E4" w:rsidRPr="00D616E4" w:rsidRDefault="00D616E4" w:rsidP="00460B89">
      <w:pPr>
        <w:pStyle w:val="PlainText"/>
      </w:pPr>
      <w:proofErr w:type="gramStart"/>
      <w:r w:rsidRPr="00D616E4">
        <w:t>the</w:t>
      </w:r>
      <w:proofErr w:type="gramEnd"/>
      <w:r w:rsidRPr="00D616E4">
        <w:t xml:space="preserve"> proper occasion, with proper motive, and with reasonable and probable cause, therefore making her statements qualified, if a claim for defamation can be found. </w:t>
      </w:r>
    </w:p>
    <w:p w:rsidR="00D616E4" w:rsidRPr="00D616E4" w:rsidRDefault="00D616E4" w:rsidP="00460B89">
      <w:pPr>
        <w:pStyle w:val="PlainText"/>
      </w:pPr>
    </w:p>
    <w:p w:rsidR="00D616E4" w:rsidRPr="00D616E4" w:rsidRDefault="00D616E4" w:rsidP="00460B89">
      <w:pPr>
        <w:pStyle w:val="PlainText"/>
      </w:pPr>
      <w:r w:rsidRPr="00D616E4">
        <w:t xml:space="preserve">The defendant did not abuse qualified privilege in her </w:t>
      </w:r>
      <w:proofErr w:type="gramStart"/>
      <w:r w:rsidRPr="00D616E4">
        <w:t>statements,</w:t>
      </w:r>
      <w:proofErr w:type="gramEnd"/>
      <w:r w:rsidRPr="00D616E4">
        <w:t xml:space="preserve"> she made them in good faith without malice. In order for qualified privilege to be abused, malice has to be present. These statements were not malicious, they were opinions based on the observations collected by the neighbors who were close proximity to The Club. The communications were made in a good faith effort to relieve a community of a troublesome noise problem that stemmed from the plaintiffs actions. No malicious intent can be found in these statements of opinion. </w:t>
      </w:r>
    </w:p>
    <w:p w:rsidR="00D616E4" w:rsidRPr="00D616E4" w:rsidRDefault="00D616E4" w:rsidP="00460B89">
      <w:pPr>
        <w:pStyle w:val="PlainText"/>
      </w:pPr>
    </w:p>
    <w:p w:rsidR="00D616E4" w:rsidRPr="00D616E4" w:rsidRDefault="00D616E4" w:rsidP="00460B89">
      <w:pPr>
        <w:pStyle w:val="PlainText"/>
      </w:pPr>
      <w:r w:rsidRPr="00D616E4">
        <w:t xml:space="preserve">No claim for defamation against the defendant can be brought against Sweeney and summary judgment should be granted in favor of the defendant. In the alternative, if damnation was to be present, Sweeney's statements were made under a non-abused qualified privilege. </w:t>
      </w:r>
    </w:p>
    <w:p w:rsidR="00D616E4" w:rsidRPr="00D616E4" w:rsidRDefault="00D616E4" w:rsidP="00460B89">
      <w:pPr>
        <w:pStyle w:val="PlainText"/>
      </w:pPr>
    </w:p>
    <w:p w:rsidR="00D616E4" w:rsidRPr="00D616E4" w:rsidRDefault="00D616E4" w:rsidP="00460B89">
      <w:pPr>
        <w:pStyle w:val="PlainText"/>
      </w:pPr>
      <w:r w:rsidRPr="00D616E4">
        <w:t xml:space="preserve">CONCLUSION </w:t>
      </w:r>
    </w:p>
    <w:p w:rsidR="00D616E4" w:rsidRPr="00D616E4" w:rsidRDefault="00D616E4" w:rsidP="00460B89">
      <w:pPr>
        <w:pStyle w:val="PlainText"/>
      </w:pPr>
    </w:p>
    <w:p w:rsidR="00D616E4" w:rsidRPr="00D616E4" w:rsidRDefault="00D616E4" w:rsidP="00460B89">
      <w:pPr>
        <w:pStyle w:val="PlainText"/>
      </w:pPr>
      <w:r w:rsidRPr="00D616E4">
        <w:t xml:space="preserve">The defense has established that there are no genuine issues of material facts, and that a motion of summary judgment should be granted. The plaintiff fails to state a complete claim for defamation or defamation per </w:t>
      </w:r>
    </w:p>
    <w:p w:rsidR="00D616E4" w:rsidRPr="00D616E4" w:rsidRDefault="00D616E4" w:rsidP="00460B89">
      <w:pPr>
        <w:pStyle w:val="PlainText"/>
      </w:pPr>
    </w:p>
    <w:p w:rsidR="00D616E4" w:rsidRPr="00D616E4" w:rsidRDefault="00D616E4" w:rsidP="00460B89">
      <w:pPr>
        <w:pStyle w:val="PlainText"/>
      </w:pPr>
      <w:proofErr w:type="gramStart"/>
      <w:r w:rsidRPr="00D616E4">
        <w:t>se</w:t>
      </w:r>
      <w:proofErr w:type="gramEnd"/>
      <w:r w:rsidRPr="00D616E4">
        <w:t xml:space="preserve">. The defense also establishes that under qualified privilege the communication between Sweeney and the neighbors would be qualifiedly privileged, and Sweeney did not breach this qualified privilege. Therefore, the defense respectfully requests that the Court grant the defendant's motion for summary judgment. </w:t>
      </w:r>
    </w:p>
    <w:p w:rsidR="00D616E4" w:rsidRPr="00D616E4" w:rsidRDefault="00D616E4" w:rsidP="00460B89">
      <w:pPr>
        <w:pStyle w:val="PlainText"/>
      </w:pPr>
    </w:p>
    <w:p w:rsidR="00D616E4" w:rsidRPr="00D616E4" w:rsidRDefault="00D616E4" w:rsidP="006A37A2">
      <w:pPr>
        <w:pStyle w:val="PlainText"/>
      </w:pPr>
      <w:r w:rsidRPr="00D616E4">
        <w:t xml:space="preserve">Dated: March 28,2012 </w:t>
      </w:r>
      <w:r w:rsidR="006A37A2">
        <w:t>&lt;redacted&gt;&lt;/redacted&gt;</w:t>
      </w:r>
      <w:r w:rsidRPr="00D616E4">
        <w:t xml:space="preserve"> ATTORNEYS FOR THE DEFENDANT </w:t>
      </w:r>
    </w:p>
    <w:p w:rsidR="00D616E4" w:rsidRDefault="00D616E4" w:rsidP="00460B89">
      <w:pPr>
        <w:pStyle w:val="PlainText"/>
      </w:pPr>
    </w:p>
    <w:sectPr w:rsidR="00D616E4" w:rsidSect="00460B89">
      <w:pgSz w:w="12240" w:h="15840"/>
      <w:pgMar w:top="1440" w:right="1079" w:bottom="1440" w:left="107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C6"/>
    <w:rsid w:val="004C22C6"/>
    <w:rsid w:val="006A37A2"/>
    <w:rsid w:val="00D616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755801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60B89"/>
    <w:rPr>
      <w:rFonts w:ascii="Courier" w:hAnsi="Courier"/>
      <w:sz w:val="21"/>
      <w:szCs w:val="21"/>
    </w:rPr>
  </w:style>
  <w:style w:type="character" w:customStyle="1" w:styleId="PlainTextChar">
    <w:name w:val="Plain Text Char"/>
    <w:basedOn w:val="DefaultParagraphFont"/>
    <w:link w:val="PlainText"/>
    <w:uiPriority w:val="99"/>
    <w:rsid w:val="00460B89"/>
    <w:rPr>
      <w:rFonts w:ascii="Courier" w:hAnsi="Courier"/>
      <w:sz w:val="21"/>
      <w:szCs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460B89"/>
    <w:rPr>
      <w:rFonts w:ascii="Courier" w:hAnsi="Courier"/>
      <w:sz w:val="21"/>
      <w:szCs w:val="21"/>
    </w:rPr>
  </w:style>
  <w:style w:type="character" w:customStyle="1" w:styleId="PlainTextChar">
    <w:name w:val="Plain Text Char"/>
    <w:basedOn w:val="DefaultParagraphFont"/>
    <w:link w:val="PlainText"/>
    <w:uiPriority w:val="99"/>
    <w:rsid w:val="00460B89"/>
    <w:rPr>
      <w:rFonts w:ascii="Courier" w:hAnsi="Courie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4222</Words>
  <Characters>21915</Characters>
  <Application>Microsoft Macintosh Word</Application>
  <DocSecurity>0</DocSecurity>
  <Lines>476</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2</cp:revision>
  <dcterms:created xsi:type="dcterms:W3CDTF">2012-06-22T02:32:00Z</dcterms:created>
  <dcterms:modified xsi:type="dcterms:W3CDTF">2012-06-22T02:32:00Z</dcterms:modified>
  <cp:category/>
</cp:coreProperties>
</file>